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A56768">
        <w:rPr>
          <w:rFonts w:ascii="Times New Roman" w:hAnsi="Times New Roman" w:cs="Times New Roman"/>
          <w:sz w:val="28"/>
          <w:szCs w:val="28"/>
        </w:rPr>
        <w:t>Зарегистрировано в Минюсте России 25 февраля 2013 г. N 27314</w:t>
      </w:r>
    </w:p>
    <w:p w:rsidR="00734CA3" w:rsidRPr="00A56768" w:rsidRDefault="00734CA3" w:rsidP="00734C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СЛЕДСТВЕННЫЙ КОМИТЕТ РОССИЙСКОЙ ФЕДЕРАЦИИ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от 11 октября 2012 г. N 72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ПРИЕМА, РЕГИСТРАЦИИ И ПРОВЕРКИ СООБЩЕНИЙ О ПРЕСТУПЛЕНИИ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В СЛЕДСТВЕННЫХ ОРГАНАХ (СЛЕДСТВЕННЫХ ПОДРАЗДЕЛЕНИЯХ)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СИСТЕМЫ СЛЕДСТВЕННОГО КОМИТЕТА РОССИЙСКОЙ ФЕДЕРАЦИИ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В целях организации приема, регистрации и проверки сообщений о преступлении в системе Следственного комитета Российской Федерации, руководствуясь </w:t>
      </w:r>
      <w:hyperlink r:id="rId7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28.12.2010 N 403-ФЗ "О Следственном комитете Российской Федерации" (Собрание законодательства Российской Федерации, 2011, N 1, ст. 15) и </w:t>
      </w:r>
      <w:hyperlink r:id="rId8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пунктом 43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572), приказываю: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31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2. Ввести книги регистрации сообщений о преступлении: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в подразделениях центрального аппарата Следственного комитета Российской Федерации (далее - Следственный комитет): в Главном военном следственном управлении, в Главном следственном управлении, в подразделениях центрального аппарата Следственного комитета по федеральным округам;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в главных следственных управлениях и следственных управлениях Следственного комитета по субъектам Российской Федерации (в том числе их подразделениях по административным округам) и приравненных к ним специализированных (в том числе военных) следственных управлениях и следственных отделах Следственного комитета;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в межрайонных следственных отделах, следственных отделах и следственных отделениях Следственного комитета по районам, городам и приравненных к ним, включая специализированные (в том числе военные), следственных подразделениях Следственного комитета.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приказа возложить на заместителей Председателя Следственного комитета Российской Федерации в соответствии с распределением обязанностей.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Председатель Следственного комитета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генерал-полковник юстиции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А.БАСТРЫКИН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A5676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ОБ ОРГАНИЗАЦИИ ПРИЕМА, РЕГИСТРАЦИИ И ПРОВЕРКИ СООБЩЕНИЙ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О ПРЕСТУПЛЕНИИ В СЛЕДСТВЕННЫХ ОРГАНАХ (СЛЕДСТВЕННЫХ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ПОДРАЗДЕЛЕНИЯХ) СИСТЕМЫ СЛЕДСТВЕННОГО КОМИТЕТА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6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A5676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1. Инструкция 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 (далее - Инструкция) устанавливает в соответствии с Уголовно-процессуальным </w:t>
      </w:r>
      <w:hyperlink r:id="rId9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N 52, ст. 4921; 2012, N 49, ст. 6753) (далее - УПК) единый порядок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 (далее - Следственный комитет).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2. Действие Инструкции распространяется на следующих должностных лиц следственных органов (следственных подразделений) системы Следственного комитета в пределах их компетенции: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A56768">
        <w:rPr>
          <w:rFonts w:ascii="Times New Roman" w:hAnsi="Times New Roman" w:cs="Times New Roman"/>
          <w:sz w:val="28"/>
          <w:szCs w:val="28"/>
        </w:rPr>
        <w:t xml:space="preserve">а) руководителей следственных органов (следственных подразделений) - должностных лиц, возглавляющих соответствующие следственные органы Следственного комитета или их подразделения, к компетенции которых отнесено производство предварительного следствия и (или) осуществление полномочий руководителя следственного органа, предусмотренных </w:t>
      </w:r>
      <w:hyperlink r:id="rId10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УПК, по осуществлению процессуального контроля, а также их заместителей &lt;1&gt;;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11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пунктом 38.1 статьи 5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 (далее - УПК) руководитель следственного органа - должностное лицо, возглавляющее соответствующее следственное </w:t>
      </w:r>
      <w:r w:rsidRPr="00A56768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подразделение, а также его заместитель. В соответствии с </w:t>
      </w:r>
      <w:hyperlink r:id="rId12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39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полномочия руководителя следственного органа, предусмотренные настоящей статьей, осуществляют Председатель Следственного комитета Российской Федерации, руководители следственных органов Следственного комитета по субъектам Российской Федерации, по районам, городам, их заместители, а также иные руководители следственных органов и их заместители, объем процессуальных полномочий которых устанавливается Председателем Следственного комитета Российской Федерации.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A56768">
        <w:rPr>
          <w:rFonts w:ascii="Times New Roman" w:hAnsi="Times New Roman" w:cs="Times New Roman"/>
          <w:sz w:val="28"/>
          <w:szCs w:val="28"/>
        </w:rPr>
        <w:t>б) старших следователей по особо важным делам при Председателе Следственного комитета Российской Федерации, старших следователей по особо важным делам, следователей по особо важным делам, старших следователей, следователей &lt;1&gt;;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&lt;1&gt; В соответствии с пунктом </w:t>
      </w:r>
      <w:hyperlink r:id="rId13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пункт 41 статьи 5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следователь - должностное лицо, уполномоченное осуществлять предварительное следствие по уголовному делу, а также иные полномочия, предусмотренные настоящим Кодексом.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A56768">
        <w:rPr>
          <w:rFonts w:ascii="Times New Roman" w:hAnsi="Times New Roman" w:cs="Times New Roman"/>
          <w:sz w:val="28"/>
          <w:szCs w:val="28"/>
        </w:rPr>
        <w:t>в) старших следователей-криминалистов, следователей-криминалистов при наличии поручения руководителя следственного органа производить прием, регистрацию и проверку сообщений о преступлении &lt;1&gt;;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&lt;1&gt; В соответствии с пунктом </w:t>
      </w:r>
      <w:hyperlink r:id="rId14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пункт 40.1 статьи 5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следователь-криминалист - должностное лицо, уполномоченное осуществлять предварительное следствие по уголовному делу,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г) иных должностных лиц, уполномоченных осуществлять прием и регистрацию сообщений о преступлении.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3. Организация работы по обеспечению приема, регистрации и проверки сообщений о преступлении, а также контроль за осуществлением этой </w:t>
      </w:r>
      <w:r w:rsidRPr="00B92966">
        <w:rPr>
          <w:rFonts w:ascii="Times New Roman" w:hAnsi="Times New Roman" w:cs="Times New Roman"/>
          <w:sz w:val="28"/>
          <w:szCs w:val="28"/>
        </w:rPr>
        <w:t>работы возлагаются на руководителя следственного органа, который ежедневно осуществляет текущий контроль за поступающими сообщениями о преступлении и обеспечивает их прием, регистрацию и рассмотрение в</w:t>
      </w:r>
      <w:r w:rsidRPr="00A5676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56768">
        <w:rPr>
          <w:rFonts w:ascii="Times New Roman" w:hAnsi="Times New Roman" w:cs="Times New Roman"/>
          <w:sz w:val="28"/>
          <w:szCs w:val="28"/>
        </w:rPr>
        <w:t>, установленном уголовно-процессуальным законодательством Российской Федерации и настоящей Инструкцией.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4. Невыполнение или ненадлежащее выполнение должностными лицами, указанными в Инструкции, возложенных на них полномочий и обязанностей по приему, регистрации и проверке сообщений о преступлении, а также принятие по ним незаконных процессуальных решений влечет за собой ответственность, предусмотренную законодательством Российской Федерации.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A56768">
        <w:rPr>
          <w:rFonts w:ascii="Times New Roman" w:hAnsi="Times New Roman" w:cs="Times New Roman"/>
          <w:sz w:val="28"/>
          <w:szCs w:val="28"/>
        </w:rPr>
        <w:lastRenderedPageBreak/>
        <w:t>II. Прием сообщений о преступлении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5. Сообщение о преступлении вне зависимости от места и времени совершения преступного деяния, полноты сообщаемых сведений и формы представления, а также подследственности подлежит обязательному приему во всех следственных органах Следственного комитета.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6. В общедоступных помещениях административных зданий следственных органов Следственного комитета на стендах размещаются: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выписки из положений </w:t>
      </w:r>
      <w:hyperlink r:id="rId16" w:history="1">
        <w:r w:rsidRPr="00B92966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B92966">
        <w:rPr>
          <w:rFonts w:ascii="Times New Roman" w:hAnsi="Times New Roman" w:cs="Times New Roman"/>
          <w:sz w:val="28"/>
          <w:szCs w:val="28"/>
        </w:rPr>
        <w:t xml:space="preserve"> и настоящей Инструкции, регламентирующих порядок приема сообщений о преступлении;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образцы письменного заявления о преступлении, заявления о явке с повинной;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перечень должностных лиц следственного органа Следственного комитета, правомочных и уполномоченных принимать заявления о преступлении и заявления о явке с повинной, а также оформлять протокол принятия устного заявления о преступлении и протокол явки с повинной;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66">
        <w:rPr>
          <w:rFonts w:ascii="Times New Roman" w:hAnsi="Times New Roman" w:cs="Times New Roman"/>
          <w:b/>
          <w:sz w:val="28"/>
          <w:szCs w:val="28"/>
        </w:rPr>
        <w:t>информация о месте, днях и часах личного приема граждан руководителем следственного органа и его заместителем;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 следственных органов Следственного комитета, органов прокуратуры и суда (должность, ФИО, адрес органа), которым в соответствии с </w:t>
      </w:r>
      <w:hyperlink r:id="rId17" w:history="1">
        <w:r w:rsidRPr="00B92966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B92966">
        <w:rPr>
          <w:rFonts w:ascii="Times New Roman" w:hAnsi="Times New Roman" w:cs="Times New Roman"/>
          <w:sz w:val="28"/>
          <w:szCs w:val="28"/>
        </w:rPr>
        <w:t xml:space="preserve"> могут быть обжалованы действия (бездействие) и решения следователя и руководителя следственного органа.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Кроме того, такая информация может быть доведена полностью или частично до сведения граждан через средства массовой информации и размещена на сайте следственного органа Следственного комитета.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7. Правомочными осуществлять оформление сообщений о преступлении в соответствии с требованиями </w:t>
      </w:r>
      <w:hyperlink r:id="rId18" w:history="1">
        <w:r w:rsidRPr="00B92966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B92966">
        <w:rPr>
          <w:rFonts w:ascii="Times New Roman" w:hAnsi="Times New Roman" w:cs="Times New Roman"/>
          <w:sz w:val="28"/>
          <w:szCs w:val="28"/>
        </w:rPr>
        <w:t xml:space="preserve"> являются должностные лица</w:t>
      </w:r>
      <w:r w:rsidRPr="00A5676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1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"б" пункта 2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настоящей Инструкции. Должностные лица, указанные в </w:t>
      </w:r>
      <w:hyperlink w:anchor="Par49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2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настоящей Инструкции, осуществляют оформление сообщений о преступлении при наличии соответствующего поручения руководителя следственного органа Следственного комитета.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8. Круглосуточный прием сообщений о преступлении осуществляется дежурными следователями следственных органов Следственного комитета.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Отсутствие дежурного следователя не является основанием для отказа заявителю в приеме от него заявления о преступлении следователем, руководителем следственного органа либо его заместителем, не привлеченным к дежурству.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Прием руководителем следственного органа Следственного комитета или его заместителем граждан с жалобами на отказ подчиненного ему руководителя следственного органа (его заместителя) или следователя в принятии от них заявления о преступлении осуществляется незамедлительно.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9. Заявителю, обратившемуся в следственный орган с устным заявлением о преступлении, в соответствии с требованиями </w:t>
      </w:r>
      <w:hyperlink r:id="rId19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статьи 11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должно быть разъяснено право, предусмотренное </w:t>
      </w:r>
      <w:hyperlink r:id="rId20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 статьи 141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УПК, на подачу письменного заявления о преступлении.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заявление о преступлении в соответствии с </w:t>
      </w:r>
      <w:hyperlink r:id="rId21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141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должно быть подписано заявителем.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10. Устное заявление о преступлении на основании </w:t>
      </w:r>
      <w:hyperlink r:id="rId22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части третьей статьи 141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вносится в протокол, который подписывается заявителем и лицом, принявшим заявление. В протоколе содержатся данные о заявителе и документе, удостоверяющем его личность, а также, в соответствии с </w:t>
      </w:r>
      <w:hyperlink r:id="rId23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шестой статьи 141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УПК, отметку о предупреждении заявителя об уголовной ответственности за заведомо ложный донос, которая заверяется подписью заявителя.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Если устное сообщение о преступлении сделано при производстве следственного действия, то оно на основании </w:t>
      </w:r>
      <w:hyperlink r:id="rId24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части четвертой статьи 141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вносится в протокол следственного действия. При этом в протоколе также делается отметка о предупреждении заявителя об уголовной ответственности за заведомо ложный донос, которая заверяется подписью заявителя.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11. В случае, когда заявитель не может лично присутствовать при составлении протокола, его заявление на основании </w:t>
      </w:r>
      <w:hyperlink r:id="rId25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части пятой статьи 141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оформляется рапортом об обнаружении признаков преступления в порядке, установленном </w:t>
      </w:r>
      <w:hyperlink r:id="rId26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статьей 143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12. С учетом требований </w:t>
      </w:r>
      <w:hyperlink r:id="rId27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части второй статьи 148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&lt;1&gt; при приеме от заявителя письменного заявления о преступлении либо в ходе его проверки заявителя также следует предупреждать об уголовной ответственности за заведомо ложный донос. Факт такого предупреждения подтверждается отметкой соответствующего должностного лица, которая удостоверяется подписью заявителя.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&lt;1&gt; При вынесении постановления об отказе в возбуждении уголовного дела по результатам проверки сообщения о преступлении, связанного с подозрением в его совершении конкретного лица или лиц, руководитель следственного органа, следователь, орган дознания обязаны рассмотреть вопрос о возбуждении уголовного дела за заведомо ложный донос в отношении лица, заявившего или распространившего ложное сообщение о преступлении (</w:t>
      </w:r>
      <w:hyperlink r:id="rId28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148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13. Заявление о явке с повинной может быть сделано как в письменном, так и в устном виде. Устное заявление о явке с повинной принимается и заносится в протокол в порядке, установленном </w:t>
      </w:r>
      <w:hyperlink r:id="rId29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141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&lt;1&gt;.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&lt;1&gt;</w:t>
      </w:r>
      <w:hyperlink r:id="rId30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статьи 142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14. Сообщения о совершенном или готовящемся преступлении могут быть получены из иных источников, в том числе: средств массовой информации &lt;1&gt;; обращений и жалоб граждан; обращений государственных и иных организаций; информации, переданной по телефону, телеграфу и иными средствами связи.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lastRenderedPageBreak/>
        <w:t>&lt;1&gt; Сообщение о преступлении, распространенное в средствах массовой информации, проверяется следователем по поручению руководителя следственного органа Следственного комитета или его заместителя (</w:t>
      </w:r>
      <w:hyperlink r:id="rId31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статьи 144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2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статьей 143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при обнаружении в сообщении, полученном из иных источников, информации об обстоятельствах, указывающих на признаки совершенного или готовящегося преступления, правомочным должностным лицом составляется соответствующий рапорт.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Аналогичный рапорт составляется также при отсутствии заявления потерпевшего либо его законного представителя, если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согласно </w:t>
      </w:r>
      <w:hyperlink r:id="rId33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20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относится также случай совершения преступления лицом, данные о котором не известны.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15. Должностное лицо, принявшее в соответствии со своими полномочиями лично от заявителя письменное или устное заявление о преступлении, обязано выдать заявителю документ о принятии сообщения о преступлении с указанием данных о лице, его принявшем, а также даты и времени его принятия (</w:t>
      </w:r>
      <w:hyperlink r:id="rId34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четвертая статьи 144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УПК). Таким документом является талон-уведомление о принятии и регистрации заявления о преступлении с указанием времени, даты его принятия, регистрационного номера и данных о принявшем его лице, который выдается заявителю под роспись в талоне-корешке </w:t>
      </w:r>
      <w:hyperlink w:anchor="Par157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A56768">
        <w:rPr>
          <w:rFonts w:ascii="Times New Roman" w:hAnsi="Times New Roman" w:cs="Times New Roman"/>
          <w:sz w:val="28"/>
          <w:szCs w:val="28"/>
        </w:rPr>
        <w:t>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16. Бланки талонов-уведомлений и талонов-корешков являются документами строгой отчетности. Заполненные талоны-корешки сдаются специально уполномоченному должностному лицу следственного органа Следственного комитета для отчета и организации их хранения в течение года с момента выдачи талона-уведомления заявителю.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17. Принятые сообщения о преступлении </w:t>
      </w:r>
      <w:r w:rsidRPr="00B92966">
        <w:rPr>
          <w:rFonts w:ascii="Times New Roman" w:hAnsi="Times New Roman" w:cs="Times New Roman"/>
          <w:b/>
          <w:sz w:val="28"/>
          <w:szCs w:val="28"/>
        </w:rPr>
        <w:t>незамедлительно докладываются руководителю следственного органа</w:t>
      </w:r>
      <w:r w:rsidRPr="00B92966">
        <w:rPr>
          <w:rFonts w:ascii="Times New Roman" w:hAnsi="Times New Roman" w:cs="Times New Roman"/>
          <w:sz w:val="28"/>
          <w:szCs w:val="28"/>
        </w:rPr>
        <w:t xml:space="preserve"> Следственного комитета либо его заместителю.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B92966">
        <w:rPr>
          <w:rFonts w:ascii="Times New Roman" w:hAnsi="Times New Roman" w:cs="Times New Roman"/>
          <w:sz w:val="28"/>
          <w:szCs w:val="28"/>
        </w:rPr>
        <w:t>III. Регистрация сообщений о преступлении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b/>
          <w:sz w:val="28"/>
          <w:szCs w:val="28"/>
        </w:rPr>
        <w:t>18. Для регистрации поступивших и принятых сообщений о преступлении, обеспечения контроля за соблюдением сроков их проверки и полученными результатами, а также принятием процессуальных решений в следственных органах Следственного комитета ведется книга</w:t>
      </w:r>
      <w:r w:rsidRPr="00B92966">
        <w:rPr>
          <w:rFonts w:ascii="Times New Roman" w:hAnsi="Times New Roman" w:cs="Times New Roman"/>
          <w:sz w:val="28"/>
          <w:szCs w:val="28"/>
        </w:rPr>
        <w:t xml:space="preserve"> регистрации сообщений о преступлении (далее - книга) </w:t>
      </w:r>
      <w:hyperlink w:anchor="Par207" w:history="1">
        <w:r w:rsidRPr="00B92966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B92966">
        <w:rPr>
          <w:rFonts w:ascii="Times New Roman" w:hAnsi="Times New Roman" w:cs="Times New Roman"/>
          <w:sz w:val="28"/>
          <w:szCs w:val="28"/>
        </w:rPr>
        <w:t>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В книге отражаются следующие</w:t>
      </w:r>
      <w:r w:rsidRPr="00A56768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порядковый номер, присвоенный зарегистрированному сообщению о преступлении;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дата и время его принятия;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данные о заявителе;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lastRenderedPageBreak/>
        <w:t>данные о должностном лице, принявшем сообщение о преступлении;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регистрационный номер талона уведомления, выданного заявителю;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краткое содержание сообщения о преступлении;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должность, фамилия должностного лица, которому поручена проверка сообщения о преступлении, его подпись и дата;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сведения о принятом процессуальном решении и дата его принятия;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дата и результаты проверки процессуального решения по сообщению о преступлении руководителем следственного органа.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В графу "Примечание" заносятся сведения: об источнике поступления сообщения о преступлении; о лице, в отношении которого проведена проверка; о сроке проверки, а также иная значимая информация для надлежащей организации процессуального контроля (в том числе сведения об отмене процессуальных решений по сообщениям о преступлении прокурором). Содержание записей в данной графе книги определяется руководителем следственного органа Следственного комитета либо его заместителем.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19. Обязанности по ведению книги и регистрации в ней сообщений о преступлении возлагаются организационно-распорядительным документом руководителя следственного органа Следственного комитета на одного из подчиненных работников (сотрудников, федеральных государственных гражданских служащих).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Функции по регистрации сообщений о преступлении в нерабочее время, праздничные и выходные дни могут быть также возложены на дежурных следователей следственных органов Следственного комитета.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Руководитель следственного органа </w:t>
      </w:r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еженедельно </w:t>
      </w:r>
      <w:r w:rsidRPr="00B92966">
        <w:rPr>
          <w:rFonts w:ascii="Times New Roman" w:hAnsi="Times New Roman" w:cs="Times New Roman"/>
          <w:sz w:val="28"/>
          <w:szCs w:val="28"/>
        </w:rPr>
        <w:t>осуществляет контроль за полнотой и правильностью ведения книги с проставлением в ней отметки о проведенной проверке и ее результатах.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66">
        <w:rPr>
          <w:rFonts w:ascii="Times New Roman" w:hAnsi="Times New Roman" w:cs="Times New Roman"/>
          <w:b/>
          <w:sz w:val="28"/>
          <w:szCs w:val="28"/>
        </w:rPr>
        <w:t xml:space="preserve">20. Заявления и обращения, которые не содержат сведений об обстоятельствах, указывающих на признаки преступления, не подлежат регистрации в книге и не требуют процессуальной проверки в порядке, предусмотренном </w:t>
      </w:r>
      <w:hyperlink r:id="rId35" w:history="1">
        <w:r w:rsidRPr="00B92966">
          <w:rPr>
            <w:rFonts w:ascii="Times New Roman" w:hAnsi="Times New Roman" w:cs="Times New Roman"/>
            <w:b/>
            <w:color w:val="0000FF"/>
            <w:sz w:val="28"/>
            <w:szCs w:val="28"/>
          </w:rPr>
          <w:t>статьями 144</w:t>
        </w:r>
      </w:hyperlink>
      <w:r w:rsidRPr="00B9296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36" w:history="1">
        <w:r w:rsidRPr="00B92966">
          <w:rPr>
            <w:rFonts w:ascii="Times New Roman" w:hAnsi="Times New Roman" w:cs="Times New Roman"/>
            <w:b/>
            <w:color w:val="0000FF"/>
            <w:sz w:val="28"/>
            <w:szCs w:val="28"/>
          </w:rPr>
          <w:t>145</w:t>
        </w:r>
      </w:hyperlink>
      <w:r w:rsidRPr="00B92966">
        <w:rPr>
          <w:rFonts w:ascii="Times New Roman" w:hAnsi="Times New Roman" w:cs="Times New Roman"/>
          <w:b/>
          <w:sz w:val="28"/>
          <w:szCs w:val="28"/>
        </w:rPr>
        <w:t xml:space="preserve"> УПК.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В связи с этим не подлежат регистрации в книге заявления и обращения, в которых заявители выражают несогласие с решениями, принятыми судьями, прокурорами, руководителями следственных органов, следователями или иными сотрудниками следственных органов, высказывают предположение о совершении обжалуемыми действиями указанных лиц должностного преступления и ставят вопрос о привлечении этих лиц к уголовной ответственности, </w:t>
      </w:r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>не сообщая конкретных данных о признаках преступления.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66">
        <w:rPr>
          <w:rFonts w:ascii="Times New Roman" w:hAnsi="Times New Roman" w:cs="Times New Roman"/>
          <w:b/>
          <w:sz w:val="28"/>
          <w:szCs w:val="28"/>
        </w:rPr>
        <w:t>В случае поступления указанного заявления, обращения от гражданина лично дежурному следователю, следователю, руководителю следственного органа в ходе личного приема оно подлежит обязательному принятию под роспись соответствующего должностного лица, при этом талон-уведомление заявителю не выдается.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Заявителю дается разъяснение о том, что проверка законности и </w:t>
      </w:r>
      <w:r w:rsidRPr="00B92966">
        <w:rPr>
          <w:rFonts w:ascii="Times New Roman" w:hAnsi="Times New Roman" w:cs="Times New Roman"/>
          <w:sz w:val="28"/>
          <w:szCs w:val="28"/>
        </w:rPr>
        <w:lastRenderedPageBreak/>
        <w:t>обоснованности решений, принятых должностными лицами при реализации имеющихся у них полномочий, осуществляется по правилам, установленным соответствующим процессуальным законодательством, и не может подменяться инициированием уголовного преследования в отношении должностных лиц, их принявших.</w:t>
      </w:r>
    </w:p>
    <w:p w:rsidR="005747CE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заявления, обращения регистрируются как входящие документы и рассматриваются в порядке, установленном </w:t>
      </w:r>
      <w:hyperlink r:id="rId37" w:history="1">
        <w:r w:rsidRPr="00B9296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статьей 124</w:t>
        </w:r>
      </w:hyperlink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УПК или Федеральным </w:t>
      </w:r>
      <w:hyperlink r:id="rId38" w:history="1">
        <w:r w:rsidRPr="00B9296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законом</w:t>
        </w:r>
      </w:hyperlink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31, ст. 4196; 2012, N 31, ст. 4470), а также соответствующими организационно-распорядительными документами Следственного комитета. 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Заявители письменно уведомляются руководителем следственного органа Следственного комитета или его заместителем о принятом решении с разъяснением им права и порядка его обжалования. В ответе также указываются конкретные обстоятельства, подтверждающие отсутствие предусмотренных </w:t>
      </w:r>
      <w:hyperlink r:id="rId39" w:history="1">
        <w:r w:rsidRPr="00B9296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УПК</w:t>
        </w:r>
      </w:hyperlink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оснований для проведения соответствующей процессуальной проверки.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В ответе на заявление, обращение, в котором заявителем высказывается предположение о неправосудности судебного решения, заявителю разъясняется право на его обжалование в порядке, установленном законодательством Российской Федерации, а заявление, обращение направляется в вышестоящий судебный орган или органы прокуратуры.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21. Должностное лицо, принявшее сообщение о преступлении, обязано принять меры к незамедлительной его регистрации в книге, ведущейся в том следственном органе Следственного комитета, в котором оно проходит службу, если иное не установлено настоящей Инструкцией.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22. Необоснованный отказ правомочного должностного лица принять заявление о преступлении, невнесение в установленном настоящей Инструкцией порядке сообщения о преступлении в книгу регистрации сообщений о преступлении, а также необоснованный отказ в выдаче заявителю талона-уведомления о принятии и регистрации этого заявления недопустимы.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23. При наличии причин, препятствующих должностному лицу зарегистрировать в течение 3 часов принятое им сообщение о преступлении, сведения о таком сообщении могут быть внесены в книгу на основании информации, переданной (полученной) различными каналами связи.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24. Рапорт об обнаружении обстоятельств, указывающих на признаки преступления, составленный по сообщению о преступлении, распространенному в средствах массовой информации, регистрируется в том следственном органе Следственного комитета, в котором он был составлен.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25. Поступившие по подследственности заверенные в установленном порядке копии (выписки) протоколов судебного заседания и протоколов следственных действий с внесенными в них устными сообщениями о других </w:t>
      </w:r>
      <w:r w:rsidRPr="00A56768">
        <w:rPr>
          <w:rFonts w:ascii="Times New Roman" w:hAnsi="Times New Roman" w:cs="Times New Roman"/>
          <w:sz w:val="28"/>
          <w:szCs w:val="28"/>
        </w:rPr>
        <w:lastRenderedPageBreak/>
        <w:t>преступлениях подлежат регистрации в том следственном органе Следственного комитета, в который они поступили для проверки.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26. Регистрации в книге подлежат сообщения о преступлении, содержащие сведения об обстоятельствах, указывающих на признаки преступления, поступившие с постановлением о передаче сообщения о преступлении по подследственности из другого органа предварительного расследования (в том числе иного следственного органа Следственного комитета), независимо от ранее произведенной регистрации.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27. Регистрации в книге также подлежат сообщения о преступлении, поступившие из другого органа предварительного расследования федерального органа исполнительной власти (при федеральном органе исполнительной власти) без вынесенного постановления о передаче сообщения о преступлении по подследственности и без соответствующего решения прокурора, </w:t>
      </w:r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>если они содержат сведения об обстоятельствах, указывающих на признаки преступления</w:t>
      </w:r>
      <w:r w:rsidRPr="00B92966">
        <w:rPr>
          <w:rFonts w:ascii="Times New Roman" w:hAnsi="Times New Roman" w:cs="Times New Roman"/>
          <w:sz w:val="28"/>
          <w:szCs w:val="28"/>
        </w:rPr>
        <w:t xml:space="preserve">. При этом уполномоченным должностным лицом, получившим данное сообщение, составляется рапорт в порядке, установленном </w:t>
      </w:r>
      <w:hyperlink r:id="rId40" w:history="1">
        <w:r w:rsidRPr="00B92966">
          <w:rPr>
            <w:rFonts w:ascii="Times New Roman" w:hAnsi="Times New Roman" w:cs="Times New Roman"/>
            <w:color w:val="0000FF"/>
            <w:sz w:val="28"/>
            <w:szCs w:val="28"/>
          </w:rPr>
          <w:t>статьей 143</w:t>
        </w:r>
      </w:hyperlink>
      <w:r w:rsidRPr="00B92966">
        <w:rPr>
          <w:rFonts w:ascii="Times New Roman" w:hAnsi="Times New Roman" w:cs="Times New Roman"/>
          <w:sz w:val="28"/>
          <w:szCs w:val="28"/>
        </w:rPr>
        <w:t xml:space="preserve"> УПК.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28. Поступившие в следственный орган Следственного комитета анонимные сообщения о преступлении в соответствии с </w:t>
      </w:r>
      <w:hyperlink r:id="rId41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141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не могут служить поводом для возбуждения уголовного дела.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Если указанная в таких сообщениях информация о совершенном или готовящемся преступлении требует незамедлительной проверки, то она по решению руководителя следственного органа Следственного комитета либо его заместителя должна быть немедленно передана по принадлежности в орган, осуществляющий оперативно-розыскную деятельность, или иной государственный орган в соответствии с компетенцией.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29. Запрещается отражать в книге ставшие известными сведения о частной жизни заявителя (пострадавшего), а также иную конфиденциальную информацию, охраняемую </w:t>
      </w:r>
      <w:hyperlink r:id="rId42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6768">
        <w:rPr>
          <w:rFonts w:ascii="Times New Roman" w:hAnsi="Times New Roman" w:cs="Times New Roman"/>
          <w:sz w:val="28"/>
          <w:szCs w:val="28"/>
        </w:rPr>
        <w:t>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30. Ответственность за прием и регистрацию сообщений о преступлении возлагается на руководителя следственного органа Следственного комитета.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9"/>
      <w:bookmarkEnd w:id="8"/>
      <w:r w:rsidRPr="00A56768">
        <w:rPr>
          <w:rFonts w:ascii="Times New Roman" w:hAnsi="Times New Roman" w:cs="Times New Roman"/>
          <w:sz w:val="28"/>
          <w:szCs w:val="28"/>
        </w:rPr>
        <w:t>IV. Проверка сообщений о преступлении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31. Принятые сообщения о преступлении после их регистрации передаются по поручению руководителя следственного органа Следственного комитета либо его заместителя правомочному должностному лицу под роспись для проверки, о чем в книге делается соответствующая отметка.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32. В ходе проверки сообщений о преступлении правомочные должностные лица Следственного комитета в пределах полномочий, предоставленных </w:t>
      </w:r>
      <w:hyperlink r:id="rId43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A56768">
        <w:rPr>
          <w:rFonts w:ascii="Times New Roman" w:hAnsi="Times New Roman" w:cs="Times New Roman"/>
          <w:sz w:val="28"/>
          <w:szCs w:val="28"/>
        </w:rPr>
        <w:t>, и в зависимости от конкретных обстоятельств проводят первоначальные следственные и иные процессуальные действия, в том числе: осмотр места происшествия (</w:t>
      </w:r>
      <w:hyperlink r:id="rId44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статьи 176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УПК); осмотр трупа (</w:t>
      </w:r>
      <w:hyperlink r:id="rId45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четвертая ст. 178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УПК); освидетельствование (</w:t>
      </w:r>
      <w:hyperlink r:id="rId46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первая статьи 179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УПК); назначение документальных проверок, ревизий, </w:t>
      </w:r>
      <w:r w:rsidRPr="00A56768">
        <w:rPr>
          <w:rFonts w:ascii="Times New Roman" w:hAnsi="Times New Roman" w:cs="Times New Roman"/>
          <w:sz w:val="28"/>
          <w:szCs w:val="28"/>
        </w:rPr>
        <w:lastRenderedPageBreak/>
        <w:t>исследований документов, предметов, трупов, направление органу дознания обязательного для исполнения письменного поручения о проведении оперативно-розыскных мероприятий (</w:t>
      </w:r>
      <w:hyperlink r:id="rId47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первая статьи 144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УПК); истребование из имеющихся в распоряжении соответствующего средства массовой информации документов и материалов, подтверждающих сведения о преступлении, а также данных о лице, предоставившем указанную информацию (</w:t>
      </w:r>
      <w:hyperlink r:id="rId48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статьи 144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УПК); получение объяснений (</w:t>
      </w:r>
      <w:hyperlink r:id="rId49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пункт 3 части первой статьи 7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28.12.2010 N 403-ФЗ "О Следственном комитете Российской Федерации").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При проверке сообщений о преступлении правомочные должностные лица следственных органов Следственного комитета вправе привлекать к участию в документальных проверках, ревизиях, исследованиях специалистов (</w:t>
      </w:r>
      <w:hyperlink r:id="rId50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 первая статьи 144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УПК).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4"/>
      <w:bookmarkEnd w:id="9"/>
      <w:r w:rsidRPr="00A56768">
        <w:rPr>
          <w:rFonts w:ascii="Times New Roman" w:hAnsi="Times New Roman" w:cs="Times New Roman"/>
          <w:sz w:val="28"/>
          <w:szCs w:val="28"/>
        </w:rPr>
        <w:t xml:space="preserve">33. </w:t>
      </w:r>
      <w:r w:rsidRPr="000A6A38">
        <w:rPr>
          <w:rFonts w:ascii="Times New Roman" w:hAnsi="Times New Roman" w:cs="Times New Roman"/>
          <w:sz w:val="28"/>
          <w:szCs w:val="28"/>
          <w:u w:val="single"/>
        </w:rPr>
        <w:t>Если при проверке сообщения о преступлении будет установлено, что оно подлежит передаче в другой орган предварительного расследования</w:t>
      </w:r>
      <w:r w:rsidRPr="00A56768">
        <w:rPr>
          <w:rFonts w:ascii="Times New Roman" w:hAnsi="Times New Roman" w:cs="Times New Roman"/>
          <w:sz w:val="28"/>
          <w:szCs w:val="28"/>
        </w:rPr>
        <w:t xml:space="preserve"> (в том числе в иной следственный орган (подразделение) Следственного комитета), а по уголовным делам частного обвинения в соответствии с </w:t>
      </w:r>
      <w:hyperlink r:id="rId51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20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- в суд, то правомочное должностное лицо следственного органа Следственного комитета выносит постановление о передаче сообщения о преступлении по подследственности или в суд. О принятом решении на основании </w:t>
      </w:r>
      <w:hyperlink r:id="rId52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145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сообщается заявителю с разъяснением права и порядка его обжалования.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Руководитель следственного органа (подразделения) Следственного комитета или его </w:t>
      </w:r>
      <w:r w:rsidRPr="00B92966">
        <w:rPr>
          <w:rFonts w:ascii="Times New Roman" w:hAnsi="Times New Roman" w:cs="Times New Roman"/>
          <w:sz w:val="28"/>
          <w:szCs w:val="28"/>
        </w:rPr>
        <w:t xml:space="preserve">заместитель в течение суток направляет вышеуказанное постановление вместе с сообщением о преступлении и в случае их наличия с иными документами (в том числе об обнаружении и изъятии следов преступления и иных доказательств) - в соответствующий следственный орган (подразделение) Следственного комитета, в суд по подсудности либо прокурору в соответствии с </w:t>
      </w:r>
      <w:hyperlink r:id="rId53" w:history="1">
        <w:r w:rsidRPr="00B92966">
          <w:rPr>
            <w:rFonts w:ascii="Times New Roman" w:hAnsi="Times New Roman" w:cs="Times New Roman"/>
            <w:color w:val="0000FF"/>
            <w:sz w:val="28"/>
            <w:szCs w:val="28"/>
          </w:rPr>
          <w:t>пунктом 12 части 2 статьи 37</w:t>
        </w:r>
      </w:hyperlink>
      <w:r w:rsidRPr="00B92966">
        <w:rPr>
          <w:rFonts w:ascii="Times New Roman" w:hAnsi="Times New Roman" w:cs="Times New Roman"/>
          <w:sz w:val="28"/>
          <w:szCs w:val="28"/>
        </w:rPr>
        <w:t xml:space="preserve"> УПК для передачи материалов проверки сообщения о преступлении другому органу предварительного расследования федерального органа исполнительной власти (при федеральном органе исполнительной власти) по подследственности.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Копии данного постановления и сообщения о преступлении должны приобщаться к соответствующему номенклатурному делу следственного органа Следственного комитета. Сведения, содержащиеся в сообщении</w:t>
      </w:r>
      <w:r w:rsidRPr="00A56768">
        <w:rPr>
          <w:rFonts w:ascii="Times New Roman" w:hAnsi="Times New Roman" w:cs="Times New Roman"/>
          <w:sz w:val="28"/>
          <w:szCs w:val="28"/>
        </w:rPr>
        <w:t xml:space="preserve"> о преступлении, требующие принятия неотложных мер реагирования, либо постановление с таким сообщением должны быть предварительно переданы в соответствующий орган по подследственности по телефонной, факсимильной или иной связи.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Решение о передаче сообщения о преступлении по подследственности (в том числе в иной следственный орган (подразделение) Следственного комитета) или в суд по подсудности отражается в книге с указанием наименования следственного органа (прокуратуры, суда), в который направлено сообщение, даты и номера исходящего документа.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lastRenderedPageBreak/>
        <w:t xml:space="preserve">34. Если при рассмотрении сообщения о преступлении будут дополнительно установлены обстоятельства, указывающие на признаки другого преступления, подследственного иному органу предварительного расследования, правомочным должностным лицом должен быть составлен и зарегистрирован в книге соответствующий рапорт об обнаружении признаков преступления. Решение по такому сообщению о преступлении принимается в порядке, установленном </w:t>
      </w:r>
      <w:hyperlink w:anchor="Par134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пунктом 33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настоящей Инструкции. Вместе с рапортом и постановлением о передаче сообщения о преступлении по подследственности при необходимости направляются копии материалов проверки основного сообщения о преступлении, в ходе рассмотрения которого был составлен рапорт.</w:t>
      </w:r>
    </w:p>
    <w:p w:rsidR="00734CA3" w:rsidRPr="00B92966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 xml:space="preserve">35. Сообщение об одном и том же преступлении, поступившее в следственный орган (подразделение) Следственного комитета позднее ранее зарегистрированного сообщения </w:t>
      </w:r>
      <w:r w:rsidRPr="00B92966">
        <w:rPr>
          <w:rFonts w:ascii="Times New Roman" w:hAnsi="Times New Roman" w:cs="Times New Roman"/>
          <w:b/>
          <w:i/>
          <w:sz w:val="28"/>
          <w:szCs w:val="28"/>
          <w:u w:val="single"/>
        </w:rPr>
        <w:t>(дополнительное сообщение о преступлении)</w:t>
      </w:r>
      <w:r w:rsidRPr="00B92966">
        <w:rPr>
          <w:rFonts w:ascii="Times New Roman" w:hAnsi="Times New Roman" w:cs="Times New Roman"/>
          <w:sz w:val="28"/>
          <w:szCs w:val="28"/>
        </w:rPr>
        <w:t xml:space="preserve">, </w:t>
      </w:r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>регистрируется в книге</w:t>
      </w:r>
      <w:r w:rsidRPr="00B92966">
        <w:rPr>
          <w:rFonts w:ascii="Times New Roman" w:hAnsi="Times New Roman" w:cs="Times New Roman"/>
          <w:b/>
          <w:sz w:val="28"/>
          <w:szCs w:val="28"/>
        </w:rPr>
        <w:t xml:space="preserve"> и приобщается к ранее зарегистрированному сообщению об этом же преступлении (к материалу процессуальной проверки либо возбужденному уголовному делу), о чем делается соответствующая </w:t>
      </w:r>
      <w:r w:rsidRPr="00B92966">
        <w:rPr>
          <w:rFonts w:ascii="Times New Roman" w:hAnsi="Times New Roman" w:cs="Times New Roman"/>
          <w:b/>
          <w:sz w:val="28"/>
          <w:szCs w:val="28"/>
          <w:u w:val="single"/>
        </w:rPr>
        <w:t>отметка в книге и уведомляется заявитель</w:t>
      </w:r>
      <w:r w:rsidRPr="00B92966">
        <w:rPr>
          <w:rFonts w:ascii="Times New Roman" w:hAnsi="Times New Roman" w:cs="Times New Roman"/>
          <w:b/>
          <w:sz w:val="28"/>
          <w:szCs w:val="28"/>
        </w:rPr>
        <w:t>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966">
        <w:rPr>
          <w:rFonts w:ascii="Times New Roman" w:hAnsi="Times New Roman" w:cs="Times New Roman"/>
          <w:sz w:val="28"/>
          <w:szCs w:val="28"/>
        </w:rPr>
        <w:t>В случае если при получении дополнительного сообщения о</w:t>
      </w:r>
      <w:r w:rsidRPr="00A56768">
        <w:rPr>
          <w:rFonts w:ascii="Times New Roman" w:hAnsi="Times New Roman" w:cs="Times New Roman"/>
          <w:sz w:val="28"/>
          <w:szCs w:val="28"/>
        </w:rPr>
        <w:t xml:space="preserve"> преступлении будет установлено, что по результатам рассмотрения другого, ранее зарегистрированного, сообщения об этом же преступлении принято решение о передаче его по подследственности, такое сообщение по решению руководителя следственного органа Следственного комитета либо его заместителя также передается по подследственности.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Поступление в следственный орган Следственного комитета дополнительного сообщения о преступлении, в котором содержатся не проверявшиеся ранее сведения и доводы, является основанием для проверки в порядке процессуального контроля законности принятого решения об отказе в возбуждении уголовного дела по ранее зарегистрированному сообщению о преступлении (о приостановлении предварительного следствия или прекращении уголовного дела (уголовного преследования)).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36. При проверке сообщения о преступлении правомочное должностное лицо следственного органа Следственного комитета с учетом содержащихся в сообщении сведений, требующих немедленного реагирования, обязано в пределах своих полномочий незамедлительно принять меры к предотвращению и пресечению преступления, а также к обнаружению и фиксации следов преступления и иных доказательств, требующих закрепления, изъятия и исследования.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О мерах, принятых по сообщению о преступлении, и их результатах следователь должен постоянно информировать руководителя следственного органа Следственного комитета либо его заместителя для определения необходимости принятия дополнительных организационных мер.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37. Проверка сообщения о преступлении должна быть завершена в соответствии с </w:t>
      </w:r>
      <w:hyperlink r:id="rId54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 статьи 144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в срок не позднее 3 суток со дня поступления сообщения о преступлении в следственный орган </w:t>
      </w:r>
      <w:r w:rsidRPr="00A56768">
        <w:rPr>
          <w:rFonts w:ascii="Times New Roman" w:hAnsi="Times New Roman" w:cs="Times New Roman"/>
          <w:sz w:val="28"/>
          <w:szCs w:val="28"/>
        </w:rPr>
        <w:lastRenderedPageBreak/>
        <w:t>Следственного комитета.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По мотивированному ходатайству следователя срок проверки сообщения о преступлении может быть продлен руководителем следственного органа Следственного комитета или его заместителем в соответствии с </w:t>
      </w:r>
      <w:hyperlink r:id="rId55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144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до 10 суток, а при необходимости производства документальных проверок, ревизий, исследований документов, предметов, трупов - до 30 суток с обязательным указанием конкретных обстоятельств, послуживших основанием для такого продления.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38. Ходатайство о продлении срока проверки оформляется в соответствии с </w:t>
      </w:r>
      <w:hyperlink r:id="rId56" w:history="1">
        <w:r w:rsidRPr="00A56768">
          <w:rPr>
            <w:rFonts w:ascii="Times New Roman" w:hAnsi="Times New Roman" w:cs="Times New Roman"/>
            <w:color w:val="0000FF"/>
            <w:sz w:val="28"/>
            <w:szCs w:val="28"/>
          </w:rPr>
          <w:t>пунктом 25 статьи 5</w:t>
        </w:r>
      </w:hyperlink>
      <w:r w:rsidRPr="00A56768">
        <w:rPr>
          <w:rFonts w:ascii="Times New Roman" w:hAnsi="Times New Roman" w:cs="Times New Roman"/>
          <w:sz w:val="28"/>
          <w:szCs w:val="28"/>
        </w:rPr>
        <w:t xml:space="preserve"> УПК постановлением. Подлинник постановления приобщается к материалам проверки</w:t>
      </w:r>
      <w:r w:rsidRPr="00B92966">
        <w:rPr>
          <w:rFonts w:ascii="Times New Roman" w:hAnsi="Times New Roman" w:cs="Times New Roman"/>
          <w:sz w:val="28"/>
          <w:szCs w:val="28"/>
        </w:rPr>
        <w:t>, а его копия - к соответствующему номенклатурному делу следственного органа Следственного комитета.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Сведения о продлении срока проверки сообщения о преступлении отражаются в книге.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39. Контроль за соблюдением сроков проверки сообщений о преступлении возлагается на руководителей следственных органов (подразделений) Следственного комитета, в производстве которых находятся материалы проверки сообщений о преступлении.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При выявлении нарушений сроков проверки сообщения о преступлении руководителем следственного органа (подразделения) Следственного комитета должны быть безотлагательно приняты меры к принятию законного и обоснованного решения по сообщению о преступлении, установлены и устранены обстоятельства, следствием которых явились нарушения, а в необходимых случаях приняты меры воздействия к должностным лицам, допустившим нарушения.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55"/>
      <w:bookmarkEnd w:id="10"/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302F" w:rsidRDefault="00D6302F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A56768">
        <w:rPr>
          <w:rFonts w:ascii="Times New Roman" w:hAnsi="Times New Roman" w:cs="Times New Roman"/>
          <w:sz w:val="28"/>
          <w:szCs w:val="28"/>
        </w:rPr>
        <w:t>ТАЛОН-КОРЕШОК И ТАЛОН-УВЕДОМЛЕНИЕ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О ПРИНЯТИИ И РЕГИСТРАЦИИ ЗАЯВЛЕНИЯ О ПРЕСТУПЛЕНИИ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           ТАЛОН-КОРЕШОК           │ │         ТАЛОН-УВЕДОМЛЕНИЕ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              N _____              │ │             N _______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│Заявление принято от ______________│ │Принято от 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   (фамилия, инициалы заявителя)   │ │   (фамилия, инициалы заявителя)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│Краткое содержание ________________│ │Краткое содержание 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                                   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│Подпись  и  должность   сотрудника,│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│принявшего заявление ______________│ │                      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│Заявление принято 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    (ФИО, должность сотрудника)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│"__" ____________ 20__ г.          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                                   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│Подпись  лица,  получившего  талон-│ │ (N по книге регистрации сообщений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lastRenderedPageBreak/>
        <w:t>│уведомление _______________________│ │          о преступлении)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                      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│"__" час. "__" мин. "__" 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│20__ г.                            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│(наименование органа, адрес, номер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                                   │ │             телефона)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│Зарегистрирован       в       книге│ │                      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│регистрации       сообщений       о│ │"__" час. "__" мин.   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│преступлении _____________________ │ │"__" _______ 20__ г.  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│___________________________________│ │                      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             (дата, N)             │ │Подпись сотрудника 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                                   │ │___________________________________│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│Подпись должностного лица,         │ │   (подпись, инициалы, фамилия)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│зарегистрировавшего заявление      │ │                                   │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05"/>
      <w:bookmarkEnd w:id="12"/>
      <w:r w:rsidRPr="00A5676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4CA3" w:rsidRPr="00A56768" w:rsidSect="00D6302F">
          <w:headerReference w:type="default" r:id="rId5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207"/>
      <w:bookmarkEnd w:id="13"/>
      <w:r w:rsidRPr="00A567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Книга регистрации сообщений о преступлении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         (наименование следственного органа Следственного комитета</w:t>
      </w:r>
      <w:bookmarkStart w:id="14" w:name="_GoBack"/>
      <w:bookmarkEnd w:id="14"/>
      <w:r w:rsidRPr="00A56768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                      Начата: "__" _________ 20__ г.</w:t>
      </w:r>
    </w:p>
    <w:p w:rsidR="00734CA3" w:rsidRPr="00A56768" w:rsidRDefault="00734CA3" w:rsidP="00734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768">
        <w:rPr>
          <w:rFonts w:ascii="Times New Roman" w:hAnsi="Times New Roman" w:cs="Times New Roman"/>
          <w:sz w:val="28"/>
          <w:szCs w:val="28"/>
        </w:rPr>
        <w:t xml:space="preserve">                      Окончена: "__" _______ 20__ г.</w:t>
      </w: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040"/>
        <w:gridCol w:w="1920"/>
        <w:gridCol w:w="1800"/>
        <w:gridCol w:w="2280"/>
        <w:gridCol w:w="2040"/>
        <w:gridCol w:w="2040"/>
      </w:tblGrid>
      <w:tr w:rsidR="00734CA3" w:rsidRPr="00A56768" w:rsidTr="00B43F95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принятия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о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преступлении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(заявление,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явка с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повинной;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рапорт об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обнаружении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признаков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преступления;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вопроса об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уголовном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преследовании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и др.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заявителя,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явившегося с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повинной,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учреждения,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предприятия,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адрес и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телефон,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должность и ФИО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сотрудника,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составившего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рапорт,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должность и ФИО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прокурора,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направившего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материалы.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Регистрационн</w:t>
            </w:r>
            <w:r w:rsidRPr="00A5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номер талона-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уведомления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Краткое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о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преступлении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(время, место,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обстоятельства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и т.д.),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статья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Уголовного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кодекса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Российской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Федерации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УК)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и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ФИО 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Следственного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комитета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которому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поручена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о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преступлении,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его подпись,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дата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Дата и результат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рассмотрения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сообщения о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преступлении: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возбуждено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уголовное дело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(его номер и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статья УК);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отказано в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возбуждении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дела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(основание);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передано по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подследственности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(в какой орган,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когда направлены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материалы и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исходящий номер)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проверки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органа 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комитета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Российской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Федерации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решения по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сообщению о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преступлении.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Решение,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принятое в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порядке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процессуального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контроля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Примечание: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источник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поступления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сообщения о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преступлении, в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кого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проведена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проверка, срок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проверки,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сведения об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отмене 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>процессуального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решения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органа 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комитета 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Российской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Федерации, 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прокурором и  </w:t>
            </w:r>
          </w:p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 др.      </w:t>
            </w:r>
          </w:p>
        </w:tc>
      </w:tr>
      <w:tr w:rsidR="00734CA3" w:rsidRPr="00A56768" w:rsidTr="00B43F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  3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   6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  7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8">
              <w:rPr>
                <w:rFonts w:ascii="Times New Roman" w:hAnsi="Times New Roman" w:cs="Times New Roman"/>
                <w:sz w:val="28"/>
                <w:szCs w:val="28"/>
              </w:rPr>
              <w:t xml:space="preserve">       8       </w:t>
            </w:r>
          </w:p>
        </w:tc>
      </w:tr>
      <w:tr w:rsidR="00734CA3" w:rsidRPr="00A56768" w:rsidTr="00B43F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A3" w:rsidRPr="00A56768" w:rsidRDefault="00734CA3" w:rsidP="00B4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A3" w:rsidRPr="00A56768" w:rsidRDefault="00734CA3" w:rsidP="00734CA3">
      <w:pPr>
        <w:rPr>
          <w:rFonts w:ascii="Times New Roman" w:hAnsi="Times New Roman" w:cs="Times New Roman"/>
          <w:sz w:val="28"/>
          <w:szCs w:val="28"/>
        </w:rPr>
      </w:pPr>
    </w:p>
    <w:p w:rsidR="00167028" w:rsidRPr="00A56768" w:rsidRDefault="00B36C40">
      <w:pPr>
        <w:rPr>
          <w:rFonts w:ascii="Times New Roman" w:hAnsi="Times New Roman" w:cs="Times New Roman"/>
          <w:sz w:val="28"/>
          <w:szCs w:val="28"/>
        </w:rPr>
      </w:pPr>
    </w:p>
    <w:sectPr w:rsidR="00167028" w:rsidRPr="00A56768" w:rsidSect="00344D6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40" w:rsidRDefault="00B36C40" w:rsidP="00A56768">
      <w:pPr>
        <w:spacing w:after="0" w:line="240" w:lineRule="auto"/>
      </w:pPr>
      <w:r>
        <w:separator/>
      </w:r>
    </w:p>
  </w:endnote>
  <w:endnote w:type="continuationSeparator" w:id="1">
    <w:p w:rsidR="00B36C40" w:rsidRDefault="00B36C40" w:rsidP="00A5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40" w:rsidRDefault="00B36C40" w:rsidP="00A56768">
      <w:pPr>
        <w:spacing w:after="0" w:line="240" w:lineRule="auto"/>
      </w:pPr>
      <w:r>
        <w:separator/>
      </w:r>
    </w:p>
  </w:footnote>
  <w:footnote w:type="continuationSeparator" w:id="1">
    <w:p w:rsidR="00B36C40" w:rsidRDefault="00B36C40" w:rsidP="00A5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347455"/>
      <w:docPartObj>
        <w:docPartGallery w:val="Page Numbers (Top of Page)"/>
        <w:docPartUnique/>
      </w:docPartObj>
    </w:sdtPr>
    <w:sdtContent>
      <w:p w:rsidR="00A56768" w:rsidRDefault="00A86C5F">
        <w:pPr>
          <w:pStyle w:val="a3"/>
          <w:jc w:val="center"/>
        </w:pPr>
        <w:r>
          <w:fldChar w:fldCharType="begin"/>
        </w:r>
        <w:r w:rsidR="00A56768">
          <w:instrText>PAGE   \* MERGEFORMAT</w:instrText>
        </w:r>
        <w:r>
          <w:fldChar w:fldCharType="separate"/>
        </w:r>
        <w:r w:rsidR="00B92966">
          <w:rPr>
            <w:noProof/>
          </w:rPr>
          <w:t>12</w:t>
        </w:r>
        <w:r>
          <w:fldChar w:fldCharType="end"/>
        </w:r>
      </w:p>
    </w:sdtContent>
  </w:sdt>
  <w:p w:rsidR="00A56768" w:rsidRDefault="00A567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118"/>
    <w:rsid w:val="000008BC"/>
    <w:rsid w:val="000A6A38"/>
    <w:rsid w:val="002543B1"/>
    <w:rsid w:val="0025709E"/>
    <w:rsid w:val="00293CF2"/>
    <w:rsid w:val="00296B0A"/>
    <w:rsid w:val="00344D63"/>
    <w:rsid w:val="00397504"/>
    <w:rsid w:val="0040352A"/>
    <w:rsid w:val="00417C03"/>
    <w:rsid w:val="00422986"/>
    <w:rsid w:val="00544AFF"/>
    <w:rsid w:val="005747CE"/>
    <w:rsid w:val="0058155C"/>
    <w:rsid w:val="006A6B9D"/>
    <w:rsid w:val="00734CA3"/>
    <w:rsid w:val="007B45C6"/>
    <w:rsid w:val="008364FC"/>
    <w:rsid w:val="0097261B"/>
    <w:rsid w:val="009B5057"/>
    <w:rsid w:val="00A56768"/>
    <w:rsid w:val="00A86C5F"/>
    <w:rsid w:val="00AB2CEE"/>
    <w:rsid w:val="00AC0CBE"/>
    <w:rsid w:val="00B36C40"/>
    <w:rsid w:val="00B92966"/>
    <w:rsid w:val="00C705C8"/>
    <w:rsid w:val="00CC3233"/>
    <w:rsid w:val="00CE23D9"/>
    <w:rsid w:val="00D060C4"/>
    <w:rsid w:val="00D13449"/>
    <w:rsid w:val="00D36373"/>
    <w:rsid w:val="00D6302F"/>
    <w:rsid w:val="00E14548"/>
    <w:rsid w:val="00EE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768"/>
  </w:style>
  <w:style w:type="paragraph" w:styleId="a5">
    <w:name w:val="footer"/>
    <w:basedOn w:val="a"/>
    <w:link w:val="a6"/>
    <w:uiPriority w:val="99"/>
    <w:unhideWhenUsed/>
    <w:rsid w:val="00A5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768"/>
  </w:style>
  <w:style w:type="paragraph" w:styleId="a7">
    <w:name w:val="Balloon Text"/>
    <w:basedOn w:val="a"/>
    <w:link w:val="a8"/>
    <w:uiPriority w:val="99"/>
    <w:semiHidden/>
    <w:unhideWhenUsed/>
    <w:rsid w:val="0042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768"/>
  </w:style>
  <w:style w:type="paragraph" w:styleId="a5">
    <w:name w:val="footer"/>
    <w:basedOn w:val="a"/>
    <w:link w:val="a6"/>
    <w:uiPriority w:val="99"/>
    <w:unhideWhenUsed/>
    <w:rsid w:val="00A5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768"/>
  </w:style>
  <w:style w:type="paragraph" w:styleId="a7">
    <w:name w:val="Balloon Text"/>
    <w:basedOn w:val="a"/>
    <w:link w:val="a8"/>
    <w:uiPriority w:val="99"/>
    <w:semiHidden/>
    <w:unhideWhenUsed/>
    <w:rsid w:val="0042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C3023076EE5A24A12AB9D7354B5DB7F640B0CEDD1223AAE924E2A9E053C85ED64D8126FBB10E31Z4N0L" TargetMode="External"/><Relationship Id="rId18" Type="http://schemas.openxmlformats.org/officeDocument/2006/relationships/hyperlink" Target="consultantplus://offline/ref=AAC3023076EE5A24A12AB9D7354B5DB7F640B0CEDD1223AAE924E2A9E0Z5N3L" TargetMode="External"/><Relationship Id="rId26" Type="http://schemas.openxmlformats.org/officeDocument/2006/relationships/hyperlink" Target="consultantplus://offline/ref=AAC3023076EE5A24A12AB9D7354B5DB7F640B0CEDD1223AAE924E2A9E053C85ED64D8126FBB00E3FZ4N7L" TargetMode="External"/><Relationship Id="rId39" Type="http://schemas.openxmlformats.org/officeDocument/2006/relationships/hyperlink" Target="consultantplus://offline/ref=AAC3023076EE5A24A12AB9D7354B5DB7F640B0CEDD1223AAE924E2A9E0Z5N3L" TargetMode="External"/><Relationship Id="rId21" Type="http://schemas.openxmlformats.org/officeDocument/2006/relationships/hyperlink" Target="consultantplus://offline/ref=AAC3023076EE5A24A12AB9D7354B5DB7F640B0CEDD1223AAE924E2A9E053C85ED64D8126FBB00E30Z4N0L" TargetMode="External"/><Relationship Id="rId34" Type="http://schemas.openxmlformats.org/officeDocument/2006/relationships/hyperlink" Target="consultantplus://offline/ref=AAC3023076EE5A24A12AB9D7354B5DB7F640B0CEDD1223AAE924E2A9E053C85ED64D8126FBB00E3FZ4NDL" TargetMode="External"/><Relationship Id="rId42" Type="http://schemas.openxmlformats.org/officeDocument/2006/relationships/hyperlink" Target="consultantplus://offline/ref=AAC3023076EE5A24A12AB9D7354B5DB7FE46BAC3DF1A7EA0E17DEEABZEN7L" TargetMode="External"/><Relationship Id="rId47" Type="http://schemas.openxmlformats.org/officeDocument/2006/relationships/hyperlink" Target="consultantplus://offline/ref=AAC3023076EE5A24A12AB9D7354B5DB7F640B0CEDD1223AAE924E2A9E053C85ED64D8123F9ZBN3L" TargetMode="External"/><Relationship Id="rId50" Type="http://schemas.openxmlformats.org/officeDocument/2006/relationships/hyperlink" Target="consultantplus://offline/ref=AAC3023076EE5A24A12AB9D7354B5DB7F640B0CEDD1223AAE924E2A9E053C85ED64D8123F9ZBN3L" TargetMode="External"/><Relationship Id="rId55" Type="http://schemas.openxmlformats.org/officeDocument/2006/relationships/hyperlink" Target="consultantplus://offline/ref=AAC3023076EE5A24A12AB9D7354B5DB7F640B0CEDD1223AAE924E2A9E053C85ED64D8125F2ZBN7L" TargetMode="External"/><Relationship Id="rId7" Type="http://schemas.openxmlformats.org/officeDocument/2006/relationships/hyperlink" Target="consultantplus://offline/ref=AAC3023076EE5A24A12AB9D7354B5DB7F641B7CADA1823AAE924E2A9E053C85ED64D8126FBB10E3FZ4N1L" TargetMode="External"/><Relationship Id="rId12" Type="http://schemas.openxmlformats.org/officeDocument/2006/relationships/hyperlink" Target="consultantplus://offline/ref=AAC3023076EE5A24A12AB9D7354B5DB7F640B0CEDD1223AAE924E2A9E053C85ED64D8123FAZBN9L" TargetMode="External"/><Relationship Id="rId17" Type="http://schemas.openxmlformats.org/officeDocument/2006/relationships/hyperlink" Target="consultantplus://offline/ref=AAC3023076EE5A24A12AB9D7354B5DB7F640B0CEDD1223AAE924E2A9E0Z5N3L" TargetMode="External"/><Relationship Id="rId25" Type="http://schemas.openxmlformats.org/officeDocument/2006/relationships/hyperlink" Target="consultantplus://offline/ref=AAC3023076EE5A24A12AB9D7354B5DB7F640B0CEDD1223AAE924E2A9E053C85ED64D8126FBB00E30Z4N3L" TargetMode="External"/><Relationship Id="rId33" Type="http://schemas.openxmlformats.org/officeDocument/2006/relationships/hyperlink" Target="consultantplus://offline/ref=AAC3023076EE5A24A12AB9D7354B5DB7F640B0CEDD1223AAE924E2A9E053C85ED64D8126FBB50633Z4N6L" TargetMode="External"/><Relationship Id="rId38" Type="http://schemas.openxmlformats.org/officeDocument/2006/relationships/hyperlink" Target="consultantplus://offline/ref=AAC3023076EE5A24A12AB9D7354B5DB7F641BBCEDC1523AAE924E2A9E0Z5N3L" TargetMode="External"/><Relationship Id="rId46" Type="http://schemas.openxmlformats.org/officeDocument/2006/relationships/hyperlink" Target="consultantplus://offline/ref=AAC3023076EE5A24A12AB9D7354B5DB7F640B0CEDD1223AAE924E2A9E053C85ED64D8126FBB50630Z4N2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C3023076EE5A24A12AB9D7354B5DB7F640B0CEDD1223AAE924E2A9E0Z5N3L" TargetMode="External"/><Relationship Id="rId20" Type="http://schemas.openxmlformats.org/officeDocument/2006/relationships/hyperlink" Target="consultantplus://offline/ref=AAC3023076EE5A24A12AB9D7354B5DB7F640B0CEDD1223AAE924E2A9E053C85ED64D8126FBB00E30Z4N7L" TargetMode="External"/><Relationship Id="rId29" Type="http://schemas.openxmlformats.org/officeDocument/2006/relationships/hyperlink" Target="consultantplus://offline/ref=AAC3023076EE5A24A12AB9D7354B5DB7F640B0CEDD1223AAE924E2A9E053C85ED64D8126FBB00E30Z4N1L" TargetMode="External"/><Relationship Id="rId41" Type="http://schemas.openxmlformats.org/officeDocument/2006/relationships/hyperlink" Target="consultantplus://offline/ref=AAC3023076EE5A24A12AB9D7354B5DB7F640B0CEDD1223AAE924E2A9E053C85ED64D8126FBB00E30Z4NDL" TargetMode="External"/><Relationship Id="rId54" Type="http://schemas.openxmlformats.org/officeDocument/2006/relationships/hyperlink" Target="consultantplus://offline/ref=AAC3023076EE5A24A12AB9D7354B5DB7F640B0CEDD1223AAE924E2A9E053C85ED64D8123F9ZBN3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C3023076EE5A24A12AB9D7354B5DB7F640B0CEDD1223AAE924E2A9E053C85ED64D8126ZFN8L" TargetMode="External"/><Relationship Id="rId24" Type="http://schemas.openxmlformats.org/officeDocument/2006/relationships/hyperlink" Target="consultantplus://offline/ref=AAC3023076EE5A24A12AB9D7354B5DB7F640B0CEDD1223AAE924E2A9E053C85ED64D8126FBB00E30Z4N2L" TargetMode="External"/><Relationship Id="rId32" Type="http://schemas.openxmlformats.org/officeDocument/2006/relationships/hyperlink" Target="consultantplus://offline/ref=AAC3023076EE5A24A12AB9D7354B5DB7F640B0CEDD1223AAE924E2A9E053C85ED64D8126FBB00E3FZ4N7L" TargetMode="External"/><Relationship Id="rId37" Type="http://schemas.openxmlformats.org/officeDocument/2006/relationships/hyperlink" Target="consultantplus://offline/ref=AAC3023076EE5A24A12AB9D7354B5DB7F640B0CEDD1223AAE924E2A9E053C85ED64D8126F8ZBN9L" TargetMode="External"/><Relationship Id="rId40" Type="http://schemas.openxmlformats.org/officeDocument/2006/relationships/hyperlink" Target="consultantplus://offline/ref=AAC3023076EE5A24A12AB9D7354B5DB7F640B0CEDD1223AAE924E2A9E053C85ED64D8126FBB00E3FZ4N7L" TargetMode="External"/><Relationship Id="rId45" Type="http://schemas.openxmlformats.org/officeDocument/2006/relationships/hyperlink" Target="consultantplus://offline/ref=AAC3023076EE5A24A12AB9D7354B5DB7F640B0CEDD1223AAE924E2A9E053C85ED64D8126FBB50630Z4N1L" TargetMode="External"/><Relationship Id="rId53" Type="http://schemas.openxmlformats.org/officeDocument/2006/relationships/hyperlink" Target="consultantplus://offline/ref=AAC3023076EE5A24A12AB9D7354B5DB7F640B0CEDD1223AAE924E2A9E053C85ED64D8123FAZBN5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C3023076EE5A24A12AB9D7354B5DB7F640B0CEDD1223AAE924E2A9E053C85ED64D8126FBB00E3FZ4N1L" TargetMode="External"/><Relationship Id="rId23" Type="http://schemas.openxmlformats.org/officeDocument/2006/relationships/hyperlink" Target="consultantplus://offline/ref=AAC3023076EE5A24A12AB9D7354B5DB7F640B0CEDD1223AAE924E2A9E053C85ED64D8126FBB00E30Z4NCL" TargetMode="External"/><Relationship Id="rId28" Type="http://schemas.openxmlformats.org/officeDocument/2006/relationships/hyperlink" Target="consultantplus://offline/ref=AAC3023076EE5A24A12AB9D7354B5DB7F640B0CEDD1223AAE924E2A9E053C85ED64D8126FBB50631Z4NDL" TargetMode="External"/><Relationship Id="rId36" Type="http://schemas.openxmlformats.org/officeDocument/2006/relationships/hyperlink" Target="consultantplus://offline/ref=AAC3023076EE5A24A12AB9D7354B5DB7F640B0CEDD1223AAE924E2A9E053C85ED64D8126FBB00E3EZ4N6L" TargetMode="External"/><Relationship Id="rId49" Type="http://schemas.openxmlformats.org/officeDocument/2006/relationships/hyperlink" Target="consultantplus://offline/ref=AAC3023076EE5A24A12AB9D7354B5DB7F641B7CADA1823AAE924E2A9E053C85ED64D8126FBB10E32Z4N0L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AAC3023076EE5A24A12AB9D7354B5DB7F640B0CEDD1223AAE924E2A9E053C85ED64D8122ZFN3L" TargetMode="External"/><Relationship Id="rId19" Type="http://schemas.openxmlformats.org/officeDocument/2006/relationships/hyperlink" Target="consultantplus://offline/ref=AAC3023076EE5A24A12AB9D7354B5DB7F640B0CEDD1223AAE924E2A9E053C85ED64D8126FBB10F37Z4N3L" TargetMode="External"/><Relationship Id="rId31" Type="http://schemas.openxmlformats.org/officeDocument/2006/relationships/hyperlink" Target="consultantplus://offline/ref=AAC3023076EE5A24A12AB9D7354B5DB7F640B0CEDD1223AAE924E2A9E053C85ED64D8126FFZBN9L" TargetMode="External"/><Relationship Id="rId44" Type="http://schemas.openxmlformats.org/officeDocument/2006/relationships/hyperlink" Target="consultantplus://offline/ref=AAC3023076EE5A24A12AB9D7354B5DB7F640B0CEDD1223AAE924E2A9E053C85ED64D8126FBB00D35Z4N3L" TargetMode="External"/><Relationship Id="rId52" Type="http://schemas.openxmlformats.org/officeDocument/2006/relationships/hyperlink" Target="consultantplus://offline/ref=AAC3023076EE5A24A12AB9D7354B5DB7F640B0CEDD1223AAE924E2A9E053C85ED64D8126FBB00E3EZ4N3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3023076EE5A24A12AB9D7354B5DB7F640B0CEDD1223AAE924E2A9E053C85ED64D8126FAB3Z0NCL" TargetMode="External"/><Relationship Id="rId14" Type="http://schemas.openxmlformats.org/officeDocument/2006/relationships/hyperlink" Target="consultantplus://offline/ref=AAC3023076EE5A24A12AB9D7354B5DB7F640B0CEDD1223AAE924E2A9E053C85ED64D8126FBB50633Z4N5L" TargetMode="External"/><Relationship Id="rId22" Type="http://schemas.openxmlformats.org/officeDocument/2006/relationships/hyperlink" Target="consultantplus://offline/ref=AAC3023076EE5A24A12AB9D7354B5DB7F640B0CEDD1223AAE924E2A9E053C85ED64D8126FBB00E30Z4N1L" TargetMode="External"/><Relationship Id="rId27" Type="http://schemas.openxmlformats.org/officeDocument/2006/relationships/hyperlink" Target="consultantplus://offline/ref=AAC3023076EE5A24A12AB9D7354B5DB7F640B0CEDD1223AAE924E2A9E053C85ED64D8126FBB50631Z4NDL" TargetMode="External"/><Relationship Id="rId30" Type="http://schemas.openxmlformats.org/officeDocument/2006/relationships/hyperlink" Target="consultantplus://offline/ref=AAC3023076EE5A24A12AB9D7354B5DB7F640B0CEDD1223AAE924E2A9E053C85ED64D8126FBB00E3FZ4N6L" TargetMode="External"/><Relationship Id="rId35" Type="http://schemas.openxmlformats.org/officeDocument/2006/relationships/hyperlink" Target="consultantplus://offline/ref=AAC3023076EE5A24A12AB9D7354B5DB7F640B0CEDD1223AAE924E2A9E053C85ED64D8126FBB00E3FZ4N1L" TargetMode="External"/><Relationship Id="rId43" Type="http://schemas.openxmlformats.org/officeDocument/2006/relationships/hyperlink" Target="consultantplus://offline/ref=AAC3023076EE5A24A12AB9D7354B5DB7F640B0CEDD1223AAE924E2A9E0Z5N3L" TargetMode="External"/><Relationship Id="rId48" Type="http://schemas.openxmlformats.org/officeDocument/2006/relationships/hyperlink" Target="consultantplus://offline/ref=AAC3023076EE5A24A12AB9D7354B5DB7F640B0CEDD1223AAE924E2A9E053C85ED64D8126FFZBN9L" TargetMode="External"/><Relationship Id="rId56" Type="http://schemas.openxmlformats.org/officeDocument/2006/relationships/hyperlink" Target="consultantplus://offline/ref=AAC3023076EE5A24A12AB9D7354B5DB7F640B0CEDD1223AAE924E2A9E053C85ED64D8126FBB50633Z4N4L" TargetMode="External"/><Relationship Id="rId8" Type="http://schemas.openxmlformats.org/officeDocument/2006/relationships/hyperlink" Target="consultantplus://offline/ref=AAC3023076EE5A24A12AB9D7354B5DB7F646BBCADE1723AAE924E2A9E053C85ED64D8126FBB10F35Z4NDL" TargetMode="External"/><Relationship Id="rId51" Type="http://schemas.openxmlformats.org/officeDocument/2006/relationships/hyperlink" Target="consultantplus://offline/ref=AAC3023076EE5A24A12AB9D7354B5DB7F640B0CEDD1223AAE924E2A9E053C85ED64D812FFBZBN7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CF23-9864-42B7-984D-E6E02DEE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1</cp:lastModifiedBy>
  <cp:revision>20</cp:revision>
  <cp:lastPrinted>2018-12-05T13:55:00Z</cp:lastPrinted>
  <dcterms:created xsi:type="dcterms:W3CDTF">2013-11-01T11:15:00Z</dcterms:created>
  <dcterms:modified xsi:type="dcterms:W3CDTF">2021-09-29T09:04:00Z</dcterms:modified>
</cp:coreProperties>
</file>